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2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Успешные практики информационной работы в субъектах Российской Федерации </w:t>
        <w:br/>
        <w:t xml:space="preserve">(в рамках исполнения п. 10 перечня поручений Президента Российской Федерации от 02.01.2023 № Пр-6)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22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4"/>
        <w:gridCol w:w="3118"/>
        <w:gridCol w:w="4961"/>
        <w:gridCol w:w="6659"/>
      </w:tblGrid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PT Astra Serif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/>
                <w:bCs/>
                <w:sz w:val="28"/>
                <w:szCs w:val="28"/>
              </w:rPr>
              <w:t xml:space="preserve">Субъект </w:t>
              <w:br/>
              <w:t xml:space="preserve">Российской Федерации</w:t>
            </w:r>
            <w:r>
              <w:rPr>
                <w:rFonts w:ascii="Times New Roman" w:hAnsi="Times New Roman" w:eastAsia="PT Astra Serif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623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Наименование объекта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9" w:type="dxa"/>
            <w:vAlign w:val="center"/>
            <w:vMerge w:val="restart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Ссылка на материалы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информационно-телекоммуникационной сети «Интернет»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8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PT Astra Serif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Брянская область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PT Astra Serif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Мемориал в честь героев специальной военной операции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9" w:type="dxa"/>
            <w:vAlign w:val="top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https://guberniya.tv/obshhestvo/312767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 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Калининградская область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626"/>
              <w:jc w:val="left"/>
              <w:spacing w:after="60" w:line="240" w:lineRule="auto"/>
              <w:shd w:val="clear" w:color="auto" w:fill="auto"/>
              <w:rPr>
                <w:rStyle w:val="627"/>
                <w:b w:val="0"/>
                <w:bCs w:val="0"/>
                <w:sz w:val="28"/>
                <w:szCs w:val="28"/>
              </w:rPr>
            </w:pPr>
            <w:r>
              <w:rPr>
                <w:rStyle w:val="627"/>
                <w:b w:val="0"/>
                <w:bCs w:val="0"/>
                <w:sz w:val="28"/>
                <w:szCs w:val="28"/>
              </w:rPr>
              <w:t xml:space="preserve">Турнир памяти </w:t>
            </w:r>
            <w:r>
              <w:rPr>
                <w:rStyle w:val="627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Style w:val="627"/>
                <w:b w:val="0"/>
                <w:bCs w:val="0"/>
                <w:sz w:val="28"/>
                <w:szCs w:val="28"/>
              </w:rPr>
              <w:t xml:space="preserve">Героя Российской Федерации, подполковника </w:t>
              <w:br/>
              <w:t xml:space="preserve">Сергея </w:t>
            </w:r>
            <w:r>
              <w:rPr>
                <w:rStyle w:val="627"/>
                <w:b w:val="0"/>
                <w:bCs w:val="0"/>
                <w:sz w:val="28"/>
                <w:szCs w:val="28"/>
              </w:rPr>
              <w:t xml:space="preserve">Чебнёва</w:t>
            </w:r>
            <w:r>
              <w:rPr>
                <w:rStyle w:val="627"/>
                <w:b w:val="0"/>
                <w:bCs w:val="0"/>
                <w:sz w:val="28"/>
                <w:szCs w:val="28"/>
              </w:rPr>
            </w:r>
            <w:r/>
            <w:r>
              <w:rPr>
                <w:rStyle w:val="627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>
              <w:rPr>
                <w:rFonts w:ascii="Times New Roman" w:hAnsi="Times New Roman" w:eastAsia="Times New Roman" w:cs="Times New Roman"/>
                <w:sz w:val="28"/>
              </w:rPr>
              <w:t xml:space="preserve">https://kaliningrad-vremva.ru/news/3835</w:t>
            </w:r>
            <w:r/>
            <w:r/>
            <w:r/>
            <w:r>
              <w:rPr>
                <w:rStyle w:val="627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Style w:val="627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Смоленская область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626"/>
              <w:jc w:val="left"/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pP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  <w:t xml:space="preserve">Сквер памяти воинов специальной военной операции</w:t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9" w:type="dxa"/>
            <w:vAlign w:val="top"/>
            <w:textDirection w:val="lrTb"/>
            <w:noWrap w:val="false"/>
          </w:tcPr>
          <w:p>
            <w:pPr>
              <w:pStyle w:val="626"/>
              <w:jc w:val="center"/>
              <w:spacing w:after="60" w:line="230" w:lineRule="exact"/>
              <w:shd w:val="clear" w:color="auto" w:fill="auto"/>
              <w:rPr>
                <w:rFonts w:eastAsia="PT Astra Serif"/>
                <w:b w:val="0"/>
                <w:bCs w:val="0"/>
                <w:sz w:val="24"/>
                <w:szCs w:val="24"/>
              </w:rPr>
            </w:pPr>
            <w:r>
              <w:rPr>
                <w:rStyle w:val="627"/>
                <w:b w:val="0"/>
                <w:bCs w:val="0"/>
                <w:sz w:val="28"/>
                <w:szCs w:val="28"/>
              </w:rPr>
              <w:t xml:space="preserve">https://smolgazeta.ru/daylynews/131471-skver-pamyati-voinov-specialnoy-voennoy.html</w:t>
            </w:r>
            <w:r>
              <w:rPr>
                <w:rFonts w:eastAsia="PT Astra Serif"/>
                <w:b w:val="0"/>
                <w:bCs w:val="0"/>
                <w:sz w:val="28"/>
                <w:szCs w:val="28"/>
              </w:rPr>
            </w:r>
            <w:r>
              <w:rPr>
                <w:rFonts w:eastAsia="PT Astra Serif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Кировская область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623"/>
              <w:jc w:val="lef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Мурал, посвященный кавалеру трех орденов Мужества Арсению Арасланову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9" w:type="dxa"/>
            <w:vAlign w:val="top"/>
            <w:textDirection w:val="lrTb"/>
            <w:noWrap w:val="false"/>
          </w:tcPr>
          <w:p>
            <w:pPr>
              <w:pStyle w:val="623"/>
              <w:jc w:val="center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https://www.gtrk-vyatka.ru/vesti/society/110056-na-zdanii-shkoly-14-v-kirove-sozdajut-mural-portret-samogo-molodogo-kavalera-treh-ordenov-muzhestva.html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Тюменская область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626"/>
              <w:jc w:val="left"/>
            </w:pP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  <w:t xml:space="preserve">Монумент, посвященный участникам специальной военной операции </w:t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9" w:type="dxa"/>
            <w:vAlign w:val="top"/>
            <w:textDirection w:val="lrTb"/>
            <w:noWrap w:val="false"/>
          </w:tcPr>
          <w:p>
            <w:pPr>
              <w:pStyle w:val="626"/>
              <w:spacing w:after="60" w:line="230" w:lineRule="exact"/>
              <w:shd w:val="clear" w:color="auto" w:fill="auto"/>
              <w:rPr>
                <w:rFonts w:eastAsia="PT Astra Serif"/>
                <w:sz w:val="24"/>
                <w:szCs w:val="24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rFonts w:eastAsia="PT Astra Serif"/>
                <w:b w:val="0"/>
                <w:bCs w:val="0"/>
                <w:sz w:val="28"/>
                <w:szCs w:val="28"/>
                <w:shd w:val="clear" w:color="auto" w:fill="ffffff"/>
              </w:rPr>
              <w:t xml:space="preserve">https://ishim</w:t>
            </w:r>
            <w:r>
              <w:rPr>
                <w:rFonts w:eastAsia="PT Astra Serif"/>
                <w:b w:val="0"/>
                <w:bCs w:val="0"/>
                <w:sz w:val="28"/>
                <w:szCs w:val="28"/>
                <w:shd w:val="clear" w:color="auto" w:fill="ffffff"/>
              </w:rPr>
              <w:t xml:space="preserve">p</w:t>
            </w:r>
            <w:r>
              <w:rPr>
                <w:rFonts w:eastAsia="PT Astra Serif"/>
                <w:b w:val="0"/>
                <w:bCs w:val="0"/>
                <w:sz w:val="28"/>
                <w:szCs w:val="28"/>
                <w:shd w:val="clear" w:color="auto" w:fill="ffffff"/>
              </w:rPr>
              <w:t xml:space="preserve">ravda.ru/news/200957.html</w:t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</w:p>
          <w:p>
            <w:pPr>
              <w:pStyle w:val="626"/>
              <w:spacing w:after="60" w:line="230" w:lineRule="exact"/>
              <w:shd w:val="clear" w:color="auto" w:fill="auto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PT Astra Serif" w:cs="Times New Roman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  <w:t xml:space="preserve">Республика Татарстан</w:t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626"/>
              <w:jc w:val="left"/>
            </w:pP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  <w:t xml:space="preserve">Бюст Героя России </w:t>
              <w:br/>
              <w:t xml:space="preserve">Дамира Гилемханова</w:t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9" w:type="dxa"/>
            <w:vAlign w:val="top"/>
            <w:textDirection w:val="lrTb"/>
            <w:noWrap w:val="false"/>
          </w:tcPr>
          <w:p>
            <w:pPr>
              <w:pStyle w:val="626"/>
              <w:jc w:val="left"/>
              <w:spacing w:after="60" w:line="230" w:lineRule="exact"/>
              <w:shd w:val="clear" w:color="auto" w:fill="auto"/>
              <w:rPr>
                <w:rFonts w:eastAsia="PT Astra Serif"/>
                <w:sz w:val="24"/>
                <w:szCs w:val="24"/>
              </w:rPr>
            </w:pP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</w:p>
          <w:p>
            <w:pPr>
              <w:pStyle w:val="626"/>
              <w:spacing w:after="60" w:line="230" w:lineRule="exact"/>
              <w:shd w:val="clear" w:color="auto" w:fill="auto"/>
              <w:rPr>
                <w:rFonts w:eastAsia="PT Astra Serif"/>
                <w:sz w:val="24"/>
                <w:szCs w:val="24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https://www.tatar-inform.ru/news/ego-imya-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rStyle w:val="627"/>
                <w:rFonts w:eastAsia="PT Astra Serif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eastAsia="Times New Roman" w:cs="Times New Roman"/>
        <w:b/>
        <w:bCs/>
        <w:sz w:val="28"/>
        <w:szCs w:val="28"/>
      </w:rPr>
    </w:r>
    <w:r>
      <w:rPr>
        <w:rFonts w:ascii="Times New Roman" w:hAnsi="Times New Roman" w:eastAsia="Times New Roman" w:cs="Times New Roman"/>
        <w:b/>
        <w:bCs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6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unhideWhenUsed/>
    <w:rPr>
      <w:color w:val="0563c1" w:themeColor="hyperlink"/>
      <w:u w:val="single"/>
    </w:rPr>
  </w:style>
  <w:style w:type="table" w:styleId="622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3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>
    <w:name w:val="FollowedHyperlink"/>
    <w:basedOn w:val="618"/>
    <w:uiPriority w:val="99"/>
    <w:semiHidden/>
    <w:unhideWhenUsed/>
    <w:rPr>
      <w:color w:val="954f72" w:themeColor="followedHyperlink"/>
      <w:u w:val="single"/>
    </w:rPr>
  </w:style>
  <w:style w:type="character" w:styleId="625" w:customStyle="1">
    <w:name w:val="Основной текст_"/>
    <w:basedOn w:val="618"/>
    <w:link w:val="626"/>
    <w:rPr>
      <w:rFonts w:ascii="Times New Roman" w:hAnsi="Times New Roman" w:eastAsia="Times New Roman" w:cs="Times New Roman"/>
      <w:b/>
      <w:bCs/>
      <w:sz w:val="27"/>
      <w:szCs w:val="27"/>
      <w:shd w:val="clear" w:color="auto" w:fill="ffffff"/>
    </w:rPr>
  </w:style>
  <w:style w:type="paragraph" w:styleId="626" w:customStyle="1">
    <w:name w:val="Основной текст2"/>
    <w:basedOn w:val="617"/>
    <w:link w:val="625"/>
    <w:pPr>
      <w:jc w:val="center"/>
      <w:spacing w:after="1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627" w:customStyle="1">
    <w:name w:val="Основной текст + 11;5 pt;Не полужирный"/>
    <w:basedOn w:val="625"/>
    <w:rPr>
      <w:rFonts w:ascii="Times New Roman" w:hAnsi="Times New Roman" w:eastAsia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paragraph" w:styleId="628">
    <w:name w:val="No Spacing"/>
    <w:uiPriority w:val="1"/>
    <w:qFormat/>
    <w:pPr>
      <w:spacing w:after="0" w:line="240" w:lineRule="auto"/>
    </w:pPr>
  </w:style>
  <w:style w:type="character" w:styleId="629" w:customStyle="1">
    <w:name w:val="Гиперссылка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Шмидт Дмитрий Дмитриевич</dc:creator>
  <cp:keywords/>
  <dc:description/>
  <cp:lastModifiedBy>anastasiya.morozova</cp:lastModifiedBy>
  <cp:revision>7</cp:revision>
  <dcterms:created xsi:type="dcterms:W3CDTF">2025-09-24T10:58:00Z</dcterms:created>
  <dcterms:modified xsi:type="dcterms:W3CDTF">2025-12-16T14:50:43Z</dcterms:modified>
</cp:coreProperties>
</file>